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12DF3" w14:textId="77777777" w:rsidR="001D31DA" w:rsidRDefault="001D31DA"/>
    <w:p w14:paraId="315CA090" w14:textId="12D016F4" w:rsidR="004E4BEA" w:rsidRDefault="004E4BEA" w:rsidP="001D31DA">
      <w:pPr>
        <w:rPr>
          <w:lang w:val="en-US"/>
        </w:rPr>
      </w:pPr>
    </w:p>
    <w:p w14:paraId="540D42CA" w14:textId="1BC82969" w:rsidR="000B3DF6" w:rsidRDefault="000B3DF6" w:rsidP="001D31DA">
      <w:pPr>
        <w:rPr>
          <w:lang w:val="en-US"/>
        </w:rPr>
      </w:pPr>
    </w:p>
    <w:p w14:paraId="042C8CF1" w14:textId="77777777" w:rsidR="000B3DF6" w:rsidRPr="003468FD" w:rsidRDefault="000B3DF6" w:rsidP="00B8652C">
      <w:pPr>
        <w:pStyle w:val="Hoofdtekst0"/>
        <w:shd w:val="clear" w:color="auto" w:fill="auto"/>
        <w:spacing w:after="260"/>
        <w:jc w:val="both"/>
      </w:pPr>
      <w:r w:rsidRPr="00236F25">
        <w:rPr>
          <w:color w:val="FF0000"/>
        </w:rPr>
        <w:t xml:space="preserve">Internationale </w:t>
      </w:r>
      <w:r>
        <w:t>r</w:t>
      </w:r>
      <w:r w:rsidRPr="003468FD">
        <w:t>egionale refereeravond - circuit Nijmegen - Arnhem - Den Bosch</w:t>
      </w:r>
    </w:p>
    <w:p w14:paraId="3C279EA4" w14:textId="77777777" w:rsidR="000B3DF6" w:rsidRDefault="000B3DF6" w:rsidP="000B3DF6">
      <w:pPr>
        <w:pStyle w:val="Koptekst20"/>
        <w:keepNext/>
        <w:keepLines/>
        <w:shd w:val="clear" w:color="auto" w:fill="auto"/>
        <w:jc w:val="center"/>
      </w:pPr>
      <w:bookmarkStart w:id="0" w:name="bookmark1"/>
      <w:r>
        <w:t>UITNODIGING</w:t>
      </w:r>
    </w:p>
    <w:p w14:paraId="56FDD00B" w14:textId="77777777" w:rsidR="000B3DF6" w:rsidRPr="003468FD" w:rsidRDefault="000B3DF6" w:rsidP="00B8652C">
      <w:pPr>
        <w:pStyle w:val="Koptekst20"/>
        <w:keepNext/>
        <w:keepLines/>
        <w:shd w:val="clear" w:color="auto" w:fill="auto"/>
        <w:ind w:left="0"/>
      </w:pPr>
      <w:r w:rsidRPr="003468FD">
        <w:t xml:space="preserve">Thema: </w:t>
      </w:r>
      <w:bookmarkEnd w:id="0"/>
      <w:r>
        <w:t>cognitieve problemen en (neuro)psychologische behandelingen bij neuromusculaire aandoeningen</w:t>
      </w:r>
    </w:p>
    <w:p w14:paraId="6223275C" w14:textId="77777777" w:rsidR="000B3DF6" w:rsidRPr="003468FD" w:rsidRDefault="000B3DF6" w:rsidP="00B8652C">
      <w:pPr>
        <w:pStyle w:val="Hoofdtekst0"/>
        <w:shd w:val="clear" w:color="auto" w:fill="auto"/>
        <w:jc w:val="both"/>
      </w:pPr>
      <w:r w:rsidRPr="003468FD">
        <w:t xml:space="preserve">Verzorgd door: </w:t>
      </w:r>
      <w:proofErr w:type="spellStart"/>
      <w:r w:rsidRPr="003468FD">
        <w:t>Klimmendaal</w:t>
      </w:r>
      <w:proofErr w:type="spellEnd"/>
      <w:r w:rsidRPr="003468FD">
        <w:t xml:space="preserve"> revalidatiespecialisten</w:t>
      </w:r>
    </w:p>
    <w:p w14:paraId="79A9EDCD" w14:textId="45696D82" w:rsidR="000B3DF6" w:rsidRPr="003468FD" w:rsidRDefault="000B3DF6" w:rsidP="00B8652C">
      <w:pPr>
        <w:pStyle w:val="Hoofdtekst0"/>
        <w:shd w:val="clear" w:color="auto" w:fill="auto"/>
        <w:tabs>
          <w:tab w:val="left" w:pos="1790"/>
        </w:tabs>
        <w:ind w:left="1440" w:hanging="1440"/>
        <w:jc w:val="both"/>
      </w:pPr>
      <w:r w:rsidRPr="003468FD">
        <w:t>Voorzitter:</w:t>
      </w:r>
      <w:r w:rsidRPr="003468FD">
        <w:tab/>
        <w:t xml:space="preserve">Dr. </w:t>
      </w:r>
      <w:r>
        <w:t>N.B.M. Voet, revalidatiearts</w:t>
      </w:r>
      <w:r w:rsidR="00B8652C">
        <w:t xml:space="preserve"> </w:t>
      </w:r>
      <w:proofErr w:type="spellStart"/>
      <w:r w:rsidR="00B8652C">
        <w:t>Klimmendaal</w:t>
      </w:r>
      <w:proofErr w:type="spellEnd"/>
      <w:r w:rsidR="00B8652C">
        <w:t xml:space="preserve">/ </w:t>
      </w:r>
      <w:proofErr w:type="spellStart"/>
      <w:r w:rsidR="00B8652C">
        <w:t>Radboudumc</w:t>
      </w:r>
      <w:proofErr w:type="spellEnd"/>
      <w:r>
        <w:t xml:space="preserve"> en medisch manager </w:t>
      </w:r>
      <w:proofErr w:type="spellStart"/>
      <w:r>
        <w:t>Klimmendaal</w:t>
      </w:r>
      <w:proofErr w:type="spellEnd"/>
    </w:p>
    <w:p w14:paraId="0714DB92" w14:textId="77777777" w:rsidR="000B3DF6" w:rsidRPr="003468FD" w:rsidRDefault="000B3DF6" w:rsidP="00B8652C">
      <w:pPr>
        <w:pStyle w:val="Hoofdtekst0"/>
        <w:shd w:val="clear" w:color="auto" w:fill="auto"/>
        <w:jc w:val="both"/>
      </w:pPr>
      <w:r w:rsidRPr="003468FD">
        <w:t xml:space="preserve">Datum en </w:t>
      </w:r>
      <w:proofErr w:type="gramStart"/>
      <w:r w:rsidRPr="003468FD">
        <w:t xml:space="preserve">tijd: </w:t>
      </w:r>
      <w:r>
        <w:t xml:space="preserve"> </w:t>
      </w:r>
      <w:r w:rsidRPr="003468FD">
        <w:t>dinsdag</w:t>
      </w:r>
      <w:proofErr w:type="gramEnd"/>
      <w:r w:rsidRPr="003468FD">
        <w:t xml:space="preserve"> </w:t>
      </w:r>
      <w:r>
        <w:t>13 april</w:t>
      </w:r>
      <w:r w:rsidRPr="003468FD">
        <w:t>, 19:30 tot 21:40</w:t>
      </w:r>
    </w:p>
    <w:p w14:paraId="46381A86" w14:textId="688F6C29" w:rsidR="000B3DF6" w:rsidRDefault="000B3DF6" w:rsidP="00B8652C">
      <w:pPr>
        <w:pStyle w:val="Hoofdtekst0"/>
        <w:shd w:val="clear" w:color="auto" w:fill="auto"/>
        <w:tabs>
          <w:tab w:val="left" w:pos="1790"/>
        </w:tabs>
        <w:jc w:val="both"/>
      </w:pPr>
      <w:r w:rsidRPr="003468FD">
        <w:t>Locatie:</w:t>
      </w:r>
      <w:r w:rsidR="00B8652C">
        <w:tab/>
      </w:r>
      <w:r w:rsidRPr="003468FD">
        <w:rPr>
          <w:b/>
          <w:bCs/>
        </w:rPr>
        <w:t>online</w:t>
      </w:r>
      <w:r>
        <w:rPr>
          <w:b/>
          <w:bCs/>
        </w:rPr>
        <w:t>,</w:t>
      </w:r>
      <w:r>
        <w:t xml:space="preserve"> interactief via Clickmeeting (</w:t>
      </w:r>
      <w:r w:rsidRPr="003468FD">
        <w:rPr>
          <w:color w:val="FF0000"/>
        </w:rPr>
        <w:t>vooraf aanmelden verplicht</w:t>
      </w:r>
      <w:r>
        <w:t xml:space="preserve">), livestream via </w:t>
      </w:r>
      <w:proofErr w:type="spellStart"/>
      <w:r>
        <w:t>Youtube</w:t>
      </w:r>
      <w:proofErr w:type="spellEnd"/>
    </w:p>
    <w:p w14:paraId="715E6024" w14:textId="77777777" w:rsidR="000B3DF6" w:rsidRDefault="000B3DF6" w:rsidP="000B3DF6">
      <w:pPr>
        <w:pStyle w:val="Hoofdtekst0"/>
        <w:shd w:val="clear" w:color="auto" w:fill="auto"/>
        <w:tabs>
          <w:tab w:val="left" w:pos="1790"/>
        </w:tabs>
        <w:ind w:left="360"/>
        <w:jc w:val="both"/>
      </w:pPr>
    </w:p>
    <w:p w14:paraId="4C9B40A2" w14:textId="50ED9F0A" w:rsidR="000B3DF6" w:rsidRDefault="000B3DF6" w:rsidP="00B8652C">
      <w:pPr>
        <w:pStyle w:val="Hoofdtekst0"/>
        <w:shd w:val="clear" w:color="auto" w:fill="auto"/>
        <w:tabs>
          <w:tab w:val="left" w:pos="1790"/>
        </w:tabs>
        <w:jc w:val="both"/>
      </w:pPr>
      <w:r>
        <w:t>Wie had ooit gedacht dat we twee</w:t>
      </w:r>
      <w:r>
        <w:t xml:space="preserve"> jaar</w:t>
      </w:r>
      <w:r>
        <w:t xml:space="preserve"> op</w:t>
      </w:r>
      <w:r>
        <w:t xml:space="preserve"> een</w:t>
      </w:r>
      <w:r>
        <w:t xml:space="preserve"> rij </w:t>
      </w:r>
      <w:r>
        <w:t xml:space="preserve">noodgedwongen </w:t>
      </w:r>
      <w:r>
        <w:t xml:space="preserve">een digitale regionale refereeravond zouden organiseren? Digitaal refereren heeft veel nadelen, maar ook voordelen, zo hebben we ditmaal een internationale spreker. Dr. Christopher Graham is klinisch psycholoog, werkzaam bij de </w:t>
      </w:r>
      <w:proofErr w:type="spellStart"/>
      <w:r>
        <w:t>Queen’s</w:t>
      </w:r>
      <w:proofErr w:type="spellEnd"/>
      <w:r>
        <w:t xml:space="preserve"> University van Belfast. Hij zal de resultaten van zijn promotieonderzoek aan het </w:t>
      </w:r>
      <w:proofErr w:type="spellStart"/>
      <w:r>
        <w:t>King’s</w:t>
      </w:r>
      <w:proofErr w:type="spellEnd"/>
      <w:r>
        <w:t xml:space="preserve"> College in London en zijn huidige projecten toelichten, over </w:t>
      </w:r>
      <w:proofErr w:type="spellStart"/>
      <w:r>
        <w:t>Acceptance</w:t>
      </w:r>
      <w:proofErr w:type="spellEnd"/>
      <w:r>
        <w:t xml:space="preserve"> &amp; Commitment </w:t>
      </w:r>
      <w:proofErr w:type="spellStart"/>
      <w:r>
        <w:t>Therapy</w:t>
      </w:r>
      <w:proofErr w:type="spellEnd"/>
      <w:r>
        <w:t xml:space="preserve"> bij patiënten met een neuromusculaire aandoening. </w:t>
      </w:r>
    </w:p>
    <w:p w14:paraId="46FB108F" w14:textId="4EFD84A1" w:rsidR="004D16FB" w:rsidRDefault="004D16FB" w:rsidP="00B8652C">
      <w:pPr>
        <w:pStyle w:val="Hoofdtekst0"/>
        <w:shd w:val="clear" w:color="auto" w:fill="auto"/>
        <w:tabs>
          <w:tab w:val="left" w:pos="1790"/>
        </w:tabs>
        <w:jc w:val="both"/>
      </w:pPr>
      <w:r>
        <w:t xml:space="preserve">Professor Hans Knoop, klinisch psycholoog, werkzaam in het </w:t>
      </w:r>
      <w:proofErr w:type="spellStart"/>
      <w:r>
        <w:t>Amsterdamumc</w:t>
      </w:r>
      <w:proofErr w:type="spellEnd"/>
      <w:r>
        <w:t xml:space="preserve"> vertelt over de effecten van cognitieve gedragstherapie bij </w:t>
      </w:r>
      <w:proofErr w:type="spellStart"/>
      <w:r>
        <w:t>patienten</w:t>
      </w:r>
      <w:proofErr w:type="spellEnd"/>
      <w:r>
        <w:t xml:space="preserve"> met neuromusculaire aandoeningen. </w:t>
      </w:r>
    </w:p>
    <w:p w14:paraId="7B0B74EB" w14:textId="45CD0374" w:rsidR="000B3DF6" w:rsidRPr="00236F25" w:rsidRDefault="000B3DF6" w:rsidP="00B8652C">
      <w:pPr>
        <w:pStyle w:val="Hoofdtekst0"/>
        <w:shd w:val="clear" w:color="auto" w:fill="auto"/>
        <w:tabs>
          <w:tab w:val="left" w:pos="1790"/>
        </w:tabs>
        <w:jc w:val="both"/>
      </w:pPr>
      <w:r w:rsidRPr="00236F25">
        <w:t>Daarnaast zullen we deze avond me</w:t>
      </w:r>
      <w:r>
        <w:t xml:space="preserve">er te weten komen over de aanwezigheid van cognitieve problemen bij kinderen en volwassenen met </w:t>
      </w:r>
      <w:proofErr w:type="spellStart"/>
      <w:r w:rsidR="004D16FB">
        <w:t>M</w:t>
      </w:r>
      <w:r>
        <w:t>yotone</w:t>
      </w:r>
      <w:proofErr w:type="spellEnd"/>
      <w:r>
        <w:t xml:space="preserve"> </w:t>
      </w:r>
      <w:r w:rsidR="004D16FB">
        <w:t>D</w:t>
      </w:r>
      <w:r>
        <w:t xml:space="preserve">ystrofie en de groeiende mogelijkheden van psychologische behandelingen. </w:t>
      </w:r>
      <w:r w:rsidR="004D16FB">
        <w:t xml:space="preserve">Binnen dit onderwerp is nog veel te ontdekken en te winnen in kwaliteit van leven voor </w:t>
      </w:r>
      <w:proofErr w:type="spellStart"/>
      <w:r w:rsidR="004D16FB">
        <w:t>patienten</w:t>
      </w:r>
      <w:proofErr w:type="spellEnd"/>
      <w:r w:rsidR="004D16FB">
        <w:t xml:space="preserve"> met een spierziekte. De avond</w:t>
      </w:r>
      <w:r>
        <w:t xml:space="preserve"> is een mooie afspiegeling van de </w:t>
      </w:r>
      <w:r w:rsidR="004D16FB">
        <w:t xml:space="preserve">integrale </w:t>
      </w:r>
      <w:r>
        <w:t xml:space="preserve">thema’s van wetenschappelijk onderzoek binnen </w:t>
      </w:r>
      <w:proofErr w:type="spellStart"/>
      <w:r>
        <w:t>Klimmendaal</w:t>
      </w:r>
      <w:proofErr w:type="spellEnd"/>
      <w:r>
        <w:t xml:space="preserve">. </w:t>
      </w:r>
    </w:p>
    <w:p w14:paraId="7328ED82" w14:textId="18E8E1F7" w:rsidR="000B3DF6" w:rsidRDefault="000B3DF6" w:rsidP="001D31DA"/>
    <w:p w14:paraId="3D011BDC" w14:textId="73B75958" w:rsidR="000B3DF6" w:rsidRDefault="000B3DF6" w:rsidP="00B8652C">
      <w:pPr>
        <w:pStyle w:val="Koptekst20"/>
        <w:keepNext/>
        <w:keepLines/>
        <w:shd w:val="clear" w:color="auto" w:fill="auto"/>
        <w:ind w:left="0"/>
      </w:pPr>
      <w:bookmarkStart w:id="1" w:name="bookmark2"/>
      <w:r w:rsidRPr="000B3DF6">
        <w:lastRenderedPageBreak/>
        <w:t>Programma</w:t>
      </w:r>
      <w:bookmarkEnd w:id="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8175"/>
      </w:tblGrid>
      <w:tr w:rsidR="00B8652C" w14:paraId="3D52A307" w14:textId="77777777" w:rsidTr="00B8652C">
        <w:tc>
          <w:tcPr>
            <w:tcW w:w="1555" w:type="dxa"/>
          </w:tcPr>
          <w:p w14:paraId="25FA5110" w14:textId="605F2064" w:rsidR="00B8652C" w:rsidRDefault="00B8652C" w:rsidP="00B8652C">
            <w:pPr>
              <w:pStyle w:val="Koptekst20"/>
              <w:keepNext/>
              <w:keepLines/>
              <w:shd w:val="clear" w:color="auto" w:fill="auto"/>
              <w:ind w:left="0"/>
            </w:pPr>
            <w:r>
              <w:t>19:30-19:35</w:t>
            </w:r>
          </w:p>
        </w:tc>
        <w:tc>
          <w:tcPr>
            <w:tcW w:w="8175" w:type="dxa"/>
          </w:tcPr>
          <w:p w14:paraId="4FCF59F5" w14:textId="77777777" w:rsidR="00B8652C" w:rsidRDefault="00B8652C" w:rsidP="00B8652C">
            <w:pPr>
              <w:pStyle w:val="Koptekst20"/>
              <w:keepNext/>
              <w:keepLines/>
              <w:shd w:val="clear" w:color="auto" w:fill="auto"/>
              <w:tabs>
                <w:tab w:val="left" w:pos="1790"/>
              </w:tabs>
              <w:spacing w:after="0"/>
              <w:ind w:left="0"/>
            </w:pPr>
            <w:r>
              <w:t>Inleiding</w:t>
            </w:r>
            <w:r>
              <w:t xml:space="preserve"> </w:t>
            </w:r>
          </w:p>
          <w:p w14:paraId="0F04919B" w14:textId="71734333" w:rsidR="00B8652C" w:rsidRPr="00917519" w:rsidRDefault="00B8652C" w:rsidP="00B8652C">
            <w:pPr>
              <w:pStyle w:val="Koptekst20"/>
              <w:keepNext/>
              <w:keepLines/>
              <w:shd w:val="clear" w:color="auto" w:fill="auto"/>
              <w:tabs>
                <w:tab w:val="left" w:pos="1790"/>
              </w:tabs>
              <w:spacing w:after="0"/>
              <w:ind w:left="0"/>
            </w:pPr>
            <w:r w:rsidRPr="00917519">
              <w:rPr>
                <w:b w:val="0"/>
                <w:bCs w:val="0"/>
              </w:rPr>
              <w:t xml:space="preserve">Nicole Voet, revalidatiearts </w:t>
            </w:r>
            <w:proofErr w:type="spellStart"/>
            <w:r w:rsidRPr="00917519">
              <w:rPr>
                <w:b w:val="0"/>
                <w:bCs w:val="0"/>
              </w:rPr>
              <w:t>Klimmendaal</w:t>
            </w:r>
            <w:proofErr w:type="spellEnd"/>
            <w:r w:rsidRPr="00917519">
              <w:rPr>
                <w:b w:val="0"/>
                <w:bCs w:val="0"/>
              </w:rPr>
              <w:t>/</w:t>
            </w:r>
            <w:proofErr w:type="spellStart"/>
            <w:r w:rsidRPr="00917519">
              <w:rPr>
                <w:b w:val="0"/>
                <w:bCs w:val="0"/>
              </w:rPr>
              <w:t>Radboudumc</w:t>
            </w:r>
            <w:proofErr w:type="spellEnd"/>
            <w:r w:rsidRPr="00917519">
              <w:rPr>
                <w:b w:val="0"/>
                <w:bCs w:val="0"/>
              </w:rPr>
              <w:t xml:space="preserve"> en medisch manager expertisecentrum </w:t>
            </w:r>
            <w:proofErr w:type="spellStart"/>
            <w:r w:rsidRPr="00917519">
              <w:rPr>
                <w:b w:val="0"/>
                <w:bCs w:val="0"/>
              </w:rPr>
              <w:t>Klimmendaal</w:t>
            </w:r>
            <w:proofErr w:type="spellEnd"/>
          </w:p>
        </w:tc>
      </w:tr>
      <w:tr w:rsidR="00B8652C" w:rsidRPr="00B8652C" w14:paraId="7C2CBFD4" w14:textId="77777777" w:rsidTr="00B8652C">
        <w:tc>
          <w:tcPr>
            <w:tcW w:w="1555" w:type="dxa"/>
          </w:tcPr>
          <w:p w14:paraId="26451478" w14:textId="336FFAD4" w:rsidR="00B8652C" w:rsidRDefault="00B8652C" w:rsidP="00B8652C">
            <w:pPr>
              <w:pStyle w:val="Koptekst20"/>
              <w:keepNext/>
              <w:keepLines/>
              <w:shd w:val="clear" w:color="auto" w:fill="auto"/>
              <w:ind w:left="0"/>
            </w:pPr>
            <w:r w:rsidRPr="000B3DF6">
              <w:rPr>
                <w:lang w:val="en-US"/>
              </w:rPr>
              <w:t>19:35-20:20</w:t>
            </w:r>
          </w:p>
        </w:tc>
        <w:tc>
          <w:tcPr>
            <w:tcW w:w="8175" w:type="dxa"/>
          </w:tcPr>
          <w:p w14:paraId="301D6F2A" w14:textId="77777777" w:rsidR="00B8652C" w:rsidRPr="000B3DF6" w:rsidRDefault="00B8652C" w:rsidP="00B8652C">
            <w:pPr>
              <w:pStyle w:val="Koptekst20"/>
              <w:keepNext/>
              <w:keepLines/>
              <w:shd w:val="clear" w:color="auto" w:fill="auto"/>
              <w:tabs>
                <w:tab w:val="left" w:pos="1790"/>
              </w:tabs>
              <w:spacing w:after="0"/>
              <w:ind w:left="0"/>
              <w:rPr>
                <w:lang w:val="en-US"/>
              </w:rPr>
            </w:pPr>
            <w:r w:rsidRPr="000B3DF6">
              <w:rPr>
                <w:lang w:val="en-US"/>
              </w:rPr>
              <w:t xml:space="preserve">Acceptance &amp; Commitment therapy for patients with neuromuscular disorders </w:t>
            </w:r>
          </w:p>
          <w:p w14:paraId="432EF9AA" w14:textId="17173C5C" w:rsidR="00B8652C" w:rsidRPr="00917519" w:rsidRDefault="00B8652C" w:rsidP="00B8652C">
            <w:pPr>
              <w:pStyle w:val="Hoofdtekst0"/>
              <w:shd w:val="clear" w:color="auto" w:fill="auto"/>
              <w:spacing w:after="180"/>
              <w:rPr>
                <w:lang w:val="en-US"/>
              </w:rPr>
            </w:pPr>
            <w:r w:rsidRPr="00917519">
              <w:rPr>
                <w:lang w:val="en-US"/>
              </w:rPr>
              <w:t>Christopher Graham, Clinical Psychologist and PhD at Queen’s University Belfast</w:t>
            </w:r>
          </w:p>
        </w:tc>
      </w:tr>
      <w:tr w:rsidR="00B8652C" w:rsidRPr="00B8652C" w14:paraId="4001E6BC" w14:textId="77777777" w:rsidTr="00B8652C">
        <w:tc>
          <w:tcPr>
            <w:tcW w:w="1555" w:type="dxa"/>
          </w:tcPr>
          <w:p w14:paraId="5BC81662" w14:textId="4DD9F30D" w:rsidR="00B8652C" w:rsidRPr="00B8652C" w:rsidRDefault="00B8652C" w:rsidP="00B8652C">
            <w:pPr>
              <w:pStyle w:val="Koptekst20"/>
              <w:keepNext/>
              <w:keepLines/>
              <w:shd w:val="clear" w:color="auto" w:fill="auto"/>
              <w:ind w:left="0"/>
              <w:rPr>
                <w:lang w:val="en-US"/>
              </w:rPr>
            </w:pPr>
            <w:r w:rsidRPr="00236F25">
              <w:t>20:2</w:t>
            </w:r>
            <w:r>
              <w:rPr>
                <w:b w:val="0"/>
                <w:bCs w:val="0"/>
              </w:rPr>
              <w:t>0</w:t>
            </w:r>
            <w:r w:rsidRPr="00236F25">
              <w:t>-20:3</w:t>
            </w:r>
            <w:r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8175" w:type="dxa"/>
          </w:tcPr>
          <w:p w14:paraId="260F9CDF" w14:textId="6ACD34F3" w:rsidR="00B8652C" w:rsidRPr="00B8652C" w:rsidRDefault="00B8652C" w:rsidP="00B8652C">
            <w:pPr>
              <w:pStyle w:val="Koptekst20"/>
              <w:keepNext/>
              <w:keepLines/>
              <w:shd w:val="clear" w:color="auto" w:fill="auto"/>
              <w:ind w:left="0"/>
              <w:rPr>
                <w:lang w:val="en-US"/>
              </w:rPr>
            </w:pPr>
            <w:r w:rsidRPr="00236F25">
              <w:t>Pauze</w:t>
            </w:r>
          </w:p>
        </w:tc>
      </w:tr>
      <w:tr w:rsidR="00B8652C" w:rsidRPr="00B8652C" w14:paraId="18D0F47D" w14:textId="77777777" w:rsidTr="00B8652C">
        <w:tc>
          <w:tcPr>
            <w:tcW w:w="1555" w:type="dxa"/>
          </w:tcPr>
          <w:p w14:paraId="23FD9E54" w14:textId="5563657C" w:rsidR="00B8652C" w:rsidRPr="00B8652C" w:rsidRDefault="00B8652C" w:rsidP="00B8652C">
            <w:pPr>
              <w:pStyle w:val="Koptekst20"/>
              <w:keepNext/>
              <w:keepLines/>
              <w:shd w:val="clear" w:color="auto" w:fill="auto"/>
              <w:ind w:left="0"/>
              <w:rPr>
                <w:lang w:val="en-US"/>
              </w:rPr>
            </w:pPr>
            <w:r w:rsidRPr="003468FD">
              <w:t>20:</w:t>
            </w:r>
            <w:r>
              <w:t>30</w:t>
            </w:r>
            <w:r w:rsidRPr="003468FD">
              <w:t>-</w:t>
            </w:r>
            <w:r>
              <w:t>20:55</w:t>
            </w:r>
          </w:p>
        </w:tc>
        <w:tc>
          <w:tcPr>
            <w:tcW w:w="8175" w:type="dxa"/>
          </w:tcPr>
          <w:p w14:paraId="1F3CF351" w14:textId="6E7E01D3" w:rsidR="00B8652C" w:rsidRPr="000B3DF6" w:rsidRDefault="00B8652C" w:rsidP="00917519">
            <w:pPr>
              <w:pStyle w:val="Koptekst20"/>
              <w:keepNext/>
              <w:keepLines/>
              <w:shd w:val="clear" w:color="auto" w:fill="auto"/>
              <w:tabs>
                <w:tab w:val="left" w:pos="1790"/>
              </w:tabs>
              <w:spacing w:after="0"/>
              <w:ind w:left="1790" w:hanging="1790"/>
              <w:jc w:val="left"/>
            </w:pPr>
            <w:r>
              <w:t>Het effect van cognitieve gedragstherapie en (de behandeling van) cognitieve</w:t>
            </w:r>
            <w:r w:rsidR="00917519">
              <w:t xml:space="preserve"> </w:t>
            </w:r>
            <w:r>
              <w:t xml:space="preserve">stoornissen bij </w:t>
            </w:r>
            <w:proofErr w:type="spellStart"/>
            <w:r>
              <w:t>myotone</w:t>
            </w:r>
            <w:proofErr w:type="spellEnd"/>
            <w:r>
              <w:t xml:space="preserve"> dystrofie type I</w:t>
            </w:r>
          </w:p>
          <w:p w14:paraId="53AFC2CC" w14:textId="34073A06" w:rsidR="00B8652C" w:rsidRPr="00917519" w:rsidRDefault="00B8652C" w:rsidP="00917519">
            <w:pPr>
              <w:pStyle w:val="Koptekst20"/>
              <w:keepNext/>
              <w:keepLines/>
              <w:shd w:val="clear" w:color="auto" w:fill="auto"/>
              <w:ind w:left="0"/>
              <w:jc w:val="left"/>
              <w:rPr>
                <w:b w:val="0"/>
                <w:bCs w:val="0"/>
                <w:lang w:val="en-US"/>
              </w:rPr>
            </w:pPr>
            <w:r w:rsidRPr="00917519">
              <w:rPr>
                <w:b w:val="0"/>
                <w:bCs w:val="0"/>
              </w:rPr>
              <w:t xml:space="preserve">Kees </w:t>
            </w:r>
            <w:proofErr w:type="spellStart"/>
            <w:r w:rsidRPr="00917519">
              <w:rPr>
                <w:b w:val="0"/>
                <w:bCs w:val="0"/>
              </w:rPr>
              <w:t>Okkersen</w:t>
            </w:r>
            <w:proofErr w:type="spellEnd"/>
            <w:r w:rsidR="00917519">
              <w:rPr>
                <w:b w:val="0"/>
                <w:bCs w:val="0"/>
              </w:rPr>
              <w:t>, neuroloog CWZ</w:t>
            </w:r>
          </w:p>
        </w:tc>
      </w:tr>
      <w:tr w:rsidR="00B8652C" w:rsidRPr="00917519" w14:paraId="710558AE" w14:textId="77777777" w:rsidTr="00B8652C">
        <w:tc>
          <w:tcPr>
            <w:tcW w:w="1555" w:type="dxa"/>
          </w:tcPr>
          <w:p w14:paraId="234013DD" w14:textId="29137DA1" w:rsidR="00B8652C" w:rsidRPr="00B8652C" w:rsidRDefault="00917519" w:rsidP="00B8652C">
            <w:pPr>
              <w:pStyle w:val="Koptekst20"/>
              <w:keepNext/>
              <w:keepLines/>
              <w:shd w:val="clear" w:color="auto" w:fill="auto"/>
              <w:ind w:left="0"/>
              <w:rPr>
                <w:lang w:val="en-US"/>
              </w:rPr>
            </w:pPr>
            <w:r>
              <w:rPr>
                <w:lang w:val="en-US"/>
              </w:rPr>
              <w:t>20:55-21:20</w:t>
            </w:r>
          </w:p>
        </w:tc>
        <w:tc>
          <w:tcPr>
            <w:tcW w:w="8175" w:type="dxa"/>
          </w:tcPr>
          <w:p w14:paraId="12EBAF24" w14:textId="5C4B6F1B" w:rsidR="00B8652C" w:rsidRDefault="00917519" w:rsidP="00B8652C">
            <w:pPr>
              <w:pStyle w:val="Koptekst20"/>
              <w:keepNext/>
              <w:keepLines/>
              <w:shd w:val="clear" w:color="auto" w:fill="auto"/>
              <w:ind w:left="0"/>
            </w:pPr>
            <w:r w:rsidRPr="00917519">
              <w:t>Cognitieve problemen bij</w:t>
            </w:r>
            <w:r>
              <w:t xml:space="preserve"> kinderen met</w:t>
            </w:r>
            <w:r w:rsidRPr="00917519">
              <w:t xml:space="preserve"> </w:t>
            </w:r>
            <w:proofErr w:type="spellStart"/>
            <w:r w:rsidRPr="00917519">
              <w:t>myotone</w:t>
            </w:r>
            <w:proofErr w:type="spellEnd"/>
            <w:r w:rsidRPr="00917519">
              <w:t xml:space="preserve"> dystrofie type I</w:t>
            </w:r>
          </w:p>
          <w:p w14:paraId="6C46BE74" w14:textId="0EEC73AB" w:rsidR="00917519" w:rsidRPr="00917519" w:rsidRDefault="00917519" w:rsidP="00B8652C">
            <w:pPr>
              <w:pStyle w:val="Koptekst20"/>
              <w:keepNext/>
              <w:keepLines/>
              <w:shd w:val="clear" w:color="auto" w:fill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Hilde Braakman, kinderneuroloog </w:t>
            </w:r>
            <w:proofErr w:type="spellStart"/>
            <w:r>
              <w:rPr>
                <w:b w:val="0"/>
                <w:bCs w:val="0"/>
              </w:rPr>
              <w:t>Radboudumc</w:t>
            </w:r>
            <w:proofErr w:type="spellEnd"/>
          </w:p>
        </w:tc>
      </w:tr>
      <w:tr w:rsidR="00B8652C" w:rsidRPr="00917519" w14:paraId="10973EAC" w14:textId="77777777" w:rsidTr="00B8652C">
        <w:tc>
          <w:tcPr>
            <w:tcW w:w="1555" w:type="dxa"/>
          </w:tcPr>
          <w:p w14:paraId="752804D1" w14:textId="79153CA7" w:rsidR="00B8652C" w:rsidRPr="00917519" w:rsidRDefault="00917519" w:rsidP="00B8652C">
            <w:pPr>
              <w:pStyle w:val="Koptekst20"/>
              <w:keepNext/>
              <w:keepLines/>
              <w:shd w:val="clear" w:color="auto" w:fill="auto"/>
              <w:ind w:left="0"/>
            </w:pPr>
            <w:r>
              <w:t>21:20-21:45</w:t>
            </w:r>
          </w:p>
        </w:tc>
        <w:tc>
          <w:tcPr>
            <w:tcW w:w="8175" w:type="dxa"/>
          </w:tcPr>
          <w:p w14:paraId="68A72C70" w14:textId="77777777" w:rsidR="00B8652C" w:rsidRDefault="00917519" w:rsidP="00B8652C">
            <w:pPr>
              <w:pStyle w:val="Koptekst20"/>
              <w:keepNext/>
              <w:keepLines/>
              <w:shd w:val="clear" w:color="auto" w:fill="auto"/>
              <w:ind w:left="0"/>
            </w:pPr>
            <w:r>
              <w:t xml:space="preserve">Het effect van cognitieve gedragstherapie bij </w:t>
            </w:r>
            <w:proofErr w:type="spellStart"/>
            <w:r>
              <w:t>patienten</w:t>
            </w:r>
            <w:proofErr w:type="spellEnd"/>
            <w:r>
              <w:t xml:space="preserve"> met neuromusculaire aandoeningen</w:t>
            </w:r>
          </w:p>
          <w:p w14:paraId="1B4DBEA3" w14:textId="351AF71A" w:rsidR="00917519" w:rsidRPr="00917519" w:rsidRDefault="00917519" w:rsidP="00B8652C">
            <w:pPr>
              <w:pStyle w:val="Koptekst20"/>
              <w:keepNext/>
              <w:keepLines/>
              <w:shd w:val="clear" w:color="auto" w:fill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Prof Hans Knoop, klinisch psycholoog </w:t>
            </w:r>
            <w:proofErr w:type="spellStart"/>
            <w:r>
              <w:rPr>
                <w:b w:val="0"/>
                <w:bCs w:val="0"/>
              </w:rPr>
              <w:t>Amsterdamumc</w:t>
            </w:r>
            <w:proofErr w:type="spellEnd"/>
          </w:p>
        </w:tc>
      </w:tr>
      <w:tr w:rsidR="00B8652C" w:rsidRPr="00917519" w14:paraId="0EA285F2" w14:textId="77777777" w:rsidTr="00B8652C">
        <w:tc>
          <w:tcPr>
            <w:tcW w:w="1555" w:type="dxa"/>
          </w:tcPr>
          <w:p w14:paraId="154BFC97" w14:textId="39937A95" w:rsidR="00B8652C" w:rsidRPr="00917519" w:rsidRDefault="00917519" w:rsidP="00B8652C">
            <w:pPr>
              <w:pStyle w:val="Koptekst20"/>
              <w:keepNext/>
              <w:keepLines/>
              <w:shd w:val="clear" w:color="auto" w:fill="auto"/>
              <w:ind w:left="0"/>
            </w:pPr>
            <w:r>
              <w:t>21:45-21:50</w:t>
            </w:r>
          </w:p>
        </w:tc>
        <w:tc>
          <w:tcPr>
            <w:tcW w:w="8175" w:type="dxa"/>
          </w:tcPr>
          <w:p w14:paraId="0044C657" w14:textId="77777777" w:rsidR="00B8652C" w:rsidRDefault="00917519" w:rsidP="00B8652C">
            <w:pPr>
              <w:pStyle w:val="Koptekst20"/>
              <w:keepNext/>
              <w:keepLines/>
              <w:shd w:val="clear" w:color="auto" w:fill="auto"/>
              <w:ind w:left="0"/>
            </w:pPr>
            <w:r>
              <w:t>Afsluiting</w:t>
            </w:r>
          </w:p>
          <w:p w14:paraId="1F25F7DC" w14:textId="5CF559B8" w:rsidR="00917519" w:rsidRPr="00917519" w:rsidRDefault="00917519" w:rsidP="00B8652C">
            <w:pPr>
              <w:pStyle w:val="Koptekst20"/>
              <w:keepNext/>
              <w:keepLines/>
              <w:shd w:val="clear" w:color="auto" w:fill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Nicole Voet</w:t>
            </w:r>
          </w:p>
        </w:tc>
      </w:tr>
    </w:tbl>
    <w:p w14:paraId="0094D879" w14:textId="77777777" w:rsidR="00917519" w:rsidRDefault="00917519" w:rsidP="000B3DF6">
      <w:pPr>
        <w:pStyle w:val="Koptekst20"/>
        <w:keepNext/>
        <w:keepLines/>
        <w:shd w:val="clear" w:color="auto" w:fill="auto"/>
      </w:pPr>
      <w:bookmarkStart w:id="2" w:name="bookmark5"/>
    </w:p>
    <w:p w14:paraId="236CD14C" w14:textId="4B7FCAD3" w:rsidR="000B3DF6" w:rsidRDefault="000B3DF6" w:rsidP="000B3DF6">
      <w:pPr>
        <w:pStyle w:val="Koptekst20"/>
        <w:keepNext/>
        <w:keepLines/>
        <w:shd w:val="clear" w:color="auto" w:fill="auto"/>
      </w:pPr>
      <w:r>
        <w:t>Leerdoelen</w:t>
      </w:r>
      <w:bookmarkEnd w:id="2"/>
    </w:p>
    <w:p w14:paraId="20A6273B" w14:textId="3B359E31" w:rsidR="000B3DF6" w:rsidRPr="003468FD" w:rsidRDefault="000B3DF6" w:rsidP="000B3DF6">
      <w:pPr>
        <w:pStyle w:val="Hoofdtekst0"/>
        <w:numPr>
          <w:ilvl w:val="0"/>
          <w:numId w:val="1"/>
        </w:numPr>
        <w:shd w:val="clear" w:color="auto" w:fill="auto"/>
        <w:tabs>
          <w:tab w:val="left" w:pos="368"/>
        </w:tabs>
        <w:ind w:left="360" w:right="920" w:hanging="360"/>
      </w:pPr>
      <w:r w:rsidRPr="003468FD">
        <w:t>Leren over</w:t>
      </w:r>
      <w:r>
        <w:t xml:space="preserve"> de effecten</w:t>
      </w:r>
      <w:r w:rsidR="00917519">
        <w:t xml:space="preserve"> en indicatiestelling</w:t>
      </w:r>
      <w:r>
        <w:t xml:space="preserve"> van psychologische behandelingen waaronder </w:t>
      </w:r>
      <w:proofErr w:type="spellStart"/>
      <w:r>
        <w:t>Acceptance</w:t>
      </w:r>
      <w:proofErr w:type="spellEnd"/>
      <w:r>
        <w:t xml:space="preserve"> &amp; Commitment </w:t>
      </w:r>
      <w:proofErr w:type="spellStart"/>
      <w:r>
        <w:t>therapy</w:t>
      </w:r>
      <w:proofErr w:type="spellEnd"/>
      <w:r>
        <w:t xml:space="preserve"> </w:t>
      </w:r>
      <w:r w:rsidR="00917519">
        <w:t xml:space="preserve">en cognitieve gedragstherapie </w:t>
      </w:r>
      <w:r>
        <w:t xml:space="preserve">bij </w:t>
      </w:r>
      <w:proofErr w:type="spellStart"/>
      <w:r>
        <w:t>patienten</w:t>
      </w:r>
      <w:proofErr w:type="spellEnd"/>
      <w:r>
        <w:t xml:space="preserve"> met neuromusculaire aandoeningen</w:t>
      </w:r>
    </w:p>
    <w:p w14:paraId="213BB503" w14:textId="10ED1413" w:rsidR="000B3DF6" w:rsidRDefault="000B3DF6" w:rsidP="000B3DF6">
      <w:pPr>
        <w:pStyle w:val="Hoofdtekst0"/>
        <w:numPr>
          <w:ilvl w:val="0"/>
          <w:numId w:val="1"/>
        </w:numPr>
        <w:shd w:val="clear" w:color="auto" w:fill="auto"/>
        <w:tabs>
          <w:tab w:val="left" w:pos="368"/>
        </w:tabs>
        <w:ind w:left="360" w:hanging="360"/>
      </w:pPr>
      <w:r w:rsidRPr="003468FD">
        <w:t xml:space="preserve">Leren over de </w:t>
      </w:r>
      <w:r>
        <w:t xml:space="preserve">mogelijke cognitieve problemen en stoornissen bij </w:t>
      </w:r>
      <w:r w:rsidR="00917519">
        <w:t>kinderen en volwassenen</w:t>
      </w:r>
      <w:r>
        <w:t xml:space="preserve"> met </w:t>
      </w:r>
      <w:proofErr w:type="spellStart"/>
      <w:r w:rsidR="00917519">
        <w:t>myotone</w:t>
      </w:r>
      <w:proofErr w:type="spellEnd"/>
      <w:r w:rsidR="00917519">
        <w:t xml:space="preserve"> dystrofie type 1</w:t>
      </w:r>
    </w:p>
    <w:p w14:paraId="39318D28" w14:textId="77777777" w:rsidR="000B3DF6" w:rsidRPr="000B3DF6" w:rsidRDefault="000B3DF6" w:rsidP="001D31DA"/>
    <w:sectPr w:rsidR="000B3DF6" w:rsidRPr="000B3DF6" w:rsidSect="000B3DF6">
      <w:head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D9D62" w14:textId="77777777" w:rsidR="0027794B" w:rsidRDefault="0027794B" w:rsidP="009F75FD">
      <w:r>
        <w:separator/>
      </w:r>
    </w:p>
  </w:endnote>
  <w:endnote w:type="continuationSeparator" w:id="0">
    <w:p w14:paraId="651B3D9E" w14:textId="77777777" w:rsidR="0027794B" w:rsidRDefault="0027794B" w:rsidP="009F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D477B" w14:textId="77777777" w:rsidR="0027794B" w:rsidRDefault="0027794B" w:rsidP="009F75FD">
      <w:r>
        <w:separator/>
      </w:r>
    </w:p>
  </w:footnote>
  <w:footnote w:type="continuationSeparator" w:id="0">
    <w:p w14:paraId="7B52351C" w14:textId="77777777" w:rsidR="0027794B" w:rsidRDefault="0027794B" w:rsidP="009F7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0415" w14:textId="77777777" w:rsidR="009F75FD" w:rsidRDefault="004029D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5E94870E" wp14:editId="030DFB6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4035"/>
          <wp:effectExtent l="0" t="0" r="2540" b="0"/>
          <wp:wrapNone/>
          <wp:docPr id="2" name="Afbeelding 2" descr="KLIM_Briefpapi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IM_Briefpapi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864"/>
    <w:multiLevelType w:val="multilevel"/>
    <w:tmpl w:val="5EDEF9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16"/>
    <w:rsid w:val="00015FAB"/>
    <w:rsid w:val="000B3DF6"/>
    <w:rsid w:val="001D31DA"/>
    <w:rsid w:val="0027794B"/>
    <w:rsid w:val="004029D9"/>
    <w:rsid w:val="004D16FB"/>
    <w:rsid w:val="004E4BEA"/>
    <w:rsid w:val="00603AF9"/>
    <w:rsid w:val="006C5EDD"/>
    <w:rsid w:val="007A3C16"/>
    <w:rsid w:val="007E4DCB"/>
    <w:rsid w:val="0082275E"/>
    <w:rsid w:val="00917519"/>
    <w:rsid w:val="009F75FD"/>
    <w:rsid w:val="00B8652C"/>
    <w:rsid w:val="00E5511E"/>
    <w:rsid w:val="00E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1D4AC"/>
  <w14:defaultImageDpi w14:val="300"/>
  <w15:docId w15:val="{7DE40577-A033-4043-B92D-10DB2729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75F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75FD"/>
  </w:style>
  <w:style w:type="paragraph" w:styleId="Voettekst">
    <w:name w:val="footer"/>
    <w:basedOn w:val="Standaard"/>
    <w:link w:val="VoettekstChar"/>
    <w:uiPriority w:val="99"/>
    <w:unhideWhenUsed/>
    <w:rsid w:val="009F75F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75FD"/>
  </w:style>
  <w:style w:type="paragraph" w:styleId="Ballontekst">
    <w:name w:val="Balloon Text"/>
    <w:basedOn w:val="Standaard"/>
    <w:link w:val="BallontekstChar"/>
    <w:uiPriority w:val="99"/>
    <w:semiHidden/>
    <w:unhideWhenUsed/>
    <w:rsid w:val="009F75F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F75FD"/>
    <w:rPr>
      <w:rFonts w:ascii="Lucida Grande" w:hAnsi="Lucida Grande" w:cs="Lucida Grande"/>
      <w:sz w:val="18"/>
      <w:szCs w:val="18"/>
    </w:rPr>
  </w:style>
  <w:style w:type="character" w:customStyle="1" w:styleId="Hoofdtekst">
    <w:name w:val="Hoofdtekst_"/>
    <w:basedOn w:val="Standaardalinea-lettertype"/>
    <w:link w:val="Hoofdtekst0"/>
    <w:rsid w:val="000B3DF6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Koptekst2">
    <w:name w:val="Koptekst #2_"/>
    <w:basedOn w:val="Standaardalinea-lettertype"/>
    <w:link w:val="Koptekst20"/>
    <w:rsid w:val="000B3DF6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Hoofdtekst0">
    <w:name w:val="Hoofdtekst"/>
    <w:basedOn w:val="Standaard"/>
    <w:link w:val="Hoofdtekst"/>
    <w:rsid w:val="000B3DF6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nl-NL"/>
    </w:rPr>
  </w:style>
  <w:style w:type="paragraph" w:customStyle="1" w:styleId="Koptekst20">
    <w:name w:val="Koptekst #2"/>
    <w:basedOn w:val="Standaard"/>
    <w:link w:val="Koptekst2"/>
    <w:rsid w:val="000B3DF6"/>
    <w:pPr>
      <w:widowControl w:val="0"/>
      <w:shd w:val="clear" w:color="auto" w:fill="FFFFFF"/>
      <w:spacing w:after="260"/>
      <w:ind w:left="360"/>
      <w:jc w:val="both"/>
      <w:outlineLvl w:val="1"/>
    </w:pPr>
    <w:rPr>
      <w:rFonts w:ascii="Calibri" w:eastAsia="Calibri" w:hAnsi="Calibri" w:cs="Calibri"/>
      <w:b/>
      <w:bCs/>
      <w:sz w:val="22"/>
      <w:szCs w:val="22"/>
      <w:lang w:eastAsia="nl-NL"/>
    </w:rPr>
  </w:style>
  <w:style w:type="table" w:styleId="Tabelraster">
    <w:name w:val="Table Grid"/>
    <w:basedOn w:val="Standaardtabel"/>
    <w:uiPriority w:val="59"/>
    <w:rsid w:val="00B8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MSK\Sjabloon\infoblad_post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036C0F8-7164-4C33-8BBB-EC18EBF3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P:\_MSK\Sjabloon\infoblad_poster.dotx</Template>
  <TotalTime>40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Plaats55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Bruins</dc:creator>
  <cp:lastModifiedBy>Nicole Voet</cp:lastModifiedBy>
  <cp:revision>3</cp:revision>
  <dcterms:created xsi:type="dcterms:W3CDTF">2021-03-05T17:16:00Z</dcterms:created>
  <dcterms:modified xsi:type="dcterms:W3CDTF">2021-03-05T18:09:00Z</dcterms:modified>
</cp:coreProperties>
</file>